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3C62B" w14:textId="4C4D3030" w:rsidR="00FE1FC3" w:rsidRDefault="001A5C04" w:rsidP="00AF2915">
      <w:pPr>
        <w:rPr>
          <w:rFonts w:ascii="Arial" w:hAnsi="Arial" w:cs="Arial"/>
          <w:b/>
          <w:sz w:val="32"/>
          <w:u w:val="single"/>
        </w:rPr>
      </w:pPr>
      <w:r w:rsidRPr="001A5C04">
        <w:rPr>
          <w:rFonts w:ascii="Arial" w:hAnsi="Arial" w:cs="Arial"/>
          <w:b/>
          <w:noProof/>
          <w:sz w:val="32"/>
        </w:rPr>
        <w:drawing>
          <wp:inline distT="0" distB="0" distL="0" distR="0" wp14:anchorId="674EEA78" wp14:editId="3985BC98">
            <wp:extent cx="859858" cy="793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WIHN High Re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910" cy="80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683">
        <w:rPr>
          <w:rFonts w:ascii="Arial" w:hAnsi="Arial" w:cs="Arial"/>
          <w:b/>
          <w:sz w:val="32"/>
          <w:u w:val="single"/>
        </w:rPr>
        <w:t>DWIHN</w:t>
      </w:r>
      <w:r w:rsidR="00FB7F7B" w:rsidRPr="00FB7F7B">
        <w:rPr>
          <w:rFonts w:ascii="Arial" w:hAnsi="Arial" w:cs="Arial"/>
          <w:b/>
          <w:sz w:val="32"/>
          <w:u w:val="single"/>
        </w:rPr>
        <w:t xml:space="preserve"> Provider Responsibilities</w:t>
      </w:r>
    </w:p>
    <w:p w14:paraId="483E895D" w14:textId="77777777" w:rsidR="00AF2915" w:rsidRDefault="00AF2915" w:rsidP="00AF2915">
      <w:pPr>
        <w:rPr>
          <w:rFonts w:ascii="Arial" w:hAnsi="Arial" w:cs="Arial"/>
          <w:b/>
          <w:sz w:val="32"/>
          <w:u w:val="single"/>
        </w:rPr>
      </w:pPr>
    </w:p>
    <w:p w14:paraId="029C23C9" w14:textId="0064437B" w:rsidR="00FB7F7B" w:rsidRPr="001A5C04" w:rsidRDefault="001A5C04" w:rsidP="00FB7F7B">
      <w:pPr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Detroit Wayne Integrated Health Network (DWIHN)</w:t>
      </w:r>
      <w:r w:rsidR="00FB7F7B" w:rsidRPr="001A5C04">
        <w:rPr>
          <w:rFonts w:ascii="Bookman Old Style" w:hAnsi="Bookman Old Style" w:cs="Arial"/>
          <w:sz w:val="24"/>
        </w:rPr>
        <w:t xml:space="preserve"> Contracted Providers are required to notify </w:t>
      </w:r>
      <w:r w:rsidR="00280683" w:rsidRPr="001A5C04">
        <w:rPr>
          <w:rFonts w:ascii="Bookman Old Style" w:hAnsi="Bookman Old Style" w:cs="Arial"/>
          <w:sz w:val="24"/>
        </w:rPr>
        <w:t>DWIHN</w:t>
      </w:r>
      <w:r w:rsidR="00FB7F7B" w:rsidRPr="001A5C04">
        <w:rPr>
          <w:rFonts w:ascii="Bookman Old Style" w:hAnsi="Bookman Old Style" w:cs="Arial"/>
          <w:sz w:val="24"/>
        </w:rPr>
        <w:t xml:space="preserve"> of changes to information regarding their organization. This requirement is identified in the provider contract and in </w:t>
      </w:r>
      <w:r w:rsidR="00280683" w:rsidRPr="001A5C04">
        <w:rPr>
          <w:rFonts w:ascii="Bookman Old Style" w:hAnsi="Bookman Old Style" w:cs="Arial"/>
          <w:sz w:val="24"/>
        </w:rPr>
        <w:t>DWIHN</w:t>
      </w:r>
      <w:r w:rsidR="00FB7F7B" w:rsidRPr="001A5C04">
        <w:rPr>
          <w:rFonts w:ascii="Bookman Old Style" w:hAnsi="Bookman Old Style" w:cs="Arial"/>
          <w:sz w:val="24"/>
        </w:rPr>
        <w:t xml:space="preserve"> policy.</w:t>
      </w:r>
    </w:p>
    <w:p w14:paraId="3B1588AC" w14:textId="3659FEB4" w:rsidR="00FB7F7B" w:rsidRPr="001A5C04" w:rsidRDefault="00FB7F7B" w:rsidP="00FB7F7B">
      <w:p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 xml:space="preserve">Providers must notify </w:t>
      </w:r>
      <w:r w:rsidR="00280683" w:rsidRPr="001A5C04">
        <w:rPr>
          <w:rFonts w:ascii="Bookman Old Style" w:hAnsi="Bookman Old Style" w:cs="Arial"/>
          <w:sz w:val="24"/>
        </w:rPr>
        <w:t>DWIHN</w:t>
      </w:r>
      <w:r w:rsidRPr="001A5C04">
        <w:rPr>
          <w:rFonts w:ascii="Bookman Old Style" w:hAnsi="Bookman Old Style" w:cs="Arial"/>
          <w:sz w:val="24"/>
        </w:rPr>
        <w:t xml:space="preserve"> of any changes listed below at least </w:t>
      </w:r>
      <w:r w:rsidR="00065374">
        <w:rPr>
          <w:rFonts w:ascii="Bookman Old Style" w:hAnsi="Bookman Old Style" w:cs="Arial"/>
          <w:sz w:val="24"/>
        </w:rPr>
        <w:t>30</w:t>
      </w:r>
      <w:r w:rsidRPr="001A5C04">
        <w:rPr>
          <w:rFonts w:ascii="Bookman Old Style" w:hAnsi="Bookman Old Style" w:cs="Arial"/>
          <w:sz w:val="24"/>
        </w:rPr>
        <w:t xml:space="preserve"> calendar days prior to </w:t>
      </w:r>
      <w:r w:rsidR="00AF2915">
        <w:rPr>
          <w:rFonts w:ascii="Bookman Old Style" w:hAnsi="Bookman Old Style" w:cs="Arial"/>
          <w:sz w:val="24"/>
        </w:rPr>
        <w:t xml:space="preserve">the </w:t>
      </w:r>
      <w:r w:rsidRPr="001A5C04">
        <w:rPr>
          <w:rFonts w:ascii="Bookman Old Style" w:hAnsi="Bookman Old Style" w:cs="Arial"/>
          <w:sz w:val="24"/>
        </w:rPr>
        <w:t>effective date of change:</w:t>
      </w:r>
    </w:p>
    <w:p w14:paraId="4429003C" w14:textId="77777777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>Provider Name</w:t>
      </w:r>
    </w:p>
    <w:p w14:paraId="73FACECB" w14:textId="77777777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>Provider Office Hours</w:t>
      </w:r>
      <w:bookmarkStart w:id="0" w:name="_GoBack"/>
      <w:bookmarkEnd w:id="0"/>
    </w:p>
    <w:p w14:paraId="77DC2925" w14:textId="77777777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>Provider Telephone Number</w:t>
      </w:r>
    </w:p>
    <w:p w14:paraId="6CB6D1EE" w14:textId="77777777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>No longer accepting new patients</w:t>
      </w:r>
    </w:p>
    <w:p w14:paraId="3CA08A1A" w14:textId="77777777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>Provider Affiliation Change (i.e. Merger)</w:t>
      </w:r>
    </w:p>
    <w:p w14:paraId="75DEDDFC" w14:textId="77777777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>Addition or deletion of service(s)</w:t>
      </w:r>
    </w:p>
    <w:p w14:paraId="01F704E3" w14:textId="77777777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>Addition/change in program location (new or existing)</w:t>
      </w:r>
    </w:p>
    <w:p w14:paraId="7C832126" w14:textId="213CC988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 xml:space="preserve">Sanctions, suspensions or termination of </w:t>
      </w:r>
      <w:r w:rsidR="00D12570" w:rsidRPr="00D12570">
        <w:rPr>
          <w:rFonts w:ascii="Bookman Old Style" w:hAnsi="Bookman Old Style" w:cs="Arial"/>
          <w:sz w:val="24"/>
        </w:rPr>
        <w:t xml:space="preserve">credential practitioner </w:t>
      </w:r>
      <w:r w:rsidRPr="00D12570">
        <w:rPr>
          <w:rFonts w:ascii="Bookman Old Style" w:hAnsi="Bookman Old Style" w:cs="Arial"/>
          <w:sz w:val="24"/>
        </w:rPr>
        <w:t>staff</w:t>
      </w:r>
      <w:r w:rsidR="00D12570">
        <w:rPr>
          <w:rFonts w:ascii="Bookman Old Style" w:hAnsi="Bookman Old Style" w:cs="Arial"/>
          <w:sz w:val="24"/>
        </w:rPr>
        <w:t xml:space="preserve"> members of your organization</w:t>
      </w:r>
    </w:p>
    <w:p w14:paraId="4D9BA0D9" w14:textId="56AD6876" w:rsidR="00FB7F7B" w:rsidRPr="001A5C04" w:rsidRDefault="00FB7F7B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>Provider Closure</w:t>
      </w:r>
      <w:r w:rsidR="00D12570">
        <w:rPr>
          <w:rFonts w:ascii="Bookman Old Style" w:hAnsi="Bookman Old Style" w:cs="Arial"/>
          <w:sz w:val="24"/>
        </w:rPr>
        <w:t xml:space="preserve"> (sites or locations)</w:t>
      </w:r>
    </w:p>
    <w:p w14:paraId="199B421B" w14:textId="7CA2AA39" w:rsidR="00F42FE7" w:rsidRPr="001A5C04" w:rsidRDefault="00D12570" w:rsidP="00FB7F7B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Requirement-</w:t>
      </w:r>
      <w:r w:rsidR="00F42FE7" w:rsidRPr="001A5C04">
        <w:rPr>
          <w:rFonts w:ascii="Bookman Old Style" w:hAnsi="Bookman Old Style" w:cs="Arial"/>
          <w:sz w:val="24"/>
        </w:rPr>
        <w:t>Update Staff Records</w:t>
      </w:r>
      <w:r w:rsidR="008B713B" w:rsidRPr="001A5C04">
        <w:rPr>
          <w:rFonts w:ascii="Bookman Old Style" w:hAnsi="Bookman Old Style" w:cs="Arial"/>
          <w:sz w:val="24"/>
        </w:rPr>
        <w:t xml:space="preserve"> in MHWIN</w:t>
      </w:r>
    </w:p>
    <w:p w14:paraId="667680EB" w14:textId="22C6401F" w:rsidR="00FB7F7B" w:rsidRPr="001A5C04" w:rsidRDefault="00C25FB8" w:rsidP="00FB7F7B">
      <w:pPr>
        <w:jc w:val="both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Only in emergency situation, </w:t>
      </w:r>
      <w:r w:rsidR="00FB7F7B" w:rsidRPr="001A5C04">
        <w:rPr>
          <w:rFonts w:ascii="Bookman Old Style" w:hAnsi="Bookman Old Style" w:cs="Arial"/>
          <w:sz w:val="24"/>
        </w:rPr>
        <w:t xml:space="preserve">where </w:t>
      </w:r>
      <w:r w:rsidR="00280683" w:rsidRPr="001A5C04">
        <w:rPr>
          <w:rFonts w:ascii="Bookman Old Style" w:hAnsi="Bookman Old Style" w:cs="Arial"/>
          <w:sz w:val="24"/>
        </w:rPr>
        <w:t>member’s</w:t>
      </w:r>
      <w:r w:rsidR="00FB7F7B" w:rsidRPr="001A5C04">
        <w:rPr>
          <w:rFonts w:ascii="Bookman Old Style" w:hAnsi="Bookman Old Style" w:cs="Arial"/>
          <w:sz w:val="24"/>
        </w:rPr>
        <w:t xml:space="preserve"> health and safety are at risk, the provider must notify </w:t>
      </w:r>
      <w:r w:rsidR="00280683" w:rsidRPr="001A5C04">
        <w:rPr>
          <w:rFonts w:ascii="Bookman Old Style" w:hAnsi="Bookman Old Style" w:cs="Arial"/>
          <w:sz w:val="24"/>
        </w:rPr>
        <w:t>DWIHN</w:t>
      </w:r>
      <w:r w:rsidR="00FB7F7B" w:rsidRPr="001A5C04">
        <w:rPr>
          <w:rFonts w:ascii="Bookman Old Style" w:hAnsi="Bookman Old Style" w:cs="Arial"/>
          <w:sz w:val="24"/>
        </w:rPr>
        <w:t xml:space="preserve"> immediately.</w:t>
      </w:r>
    </w:p>
    <w:p w14:paraId="6B3C9A46" w14:textId="661CF655" w:rsidR="00FB7F7B" w:rsidRPr="001A5C04" w:rsidRDefault="00FB7F7B" w:rsidP="00FB7F7B">
      <w:pPr>
        <w:jc w:val="both"/>
        <w:rPr>
          <w:rFonts w:ascii="Bookman Old Style" w:hAnsi="Bookman Old Style" w:cs="Arial"/>
          <w:sz w:val="24"/>
        </w:rPr>
      </w:pPr>
      <w:r w:rsidRPr="00D12570">
        <w:rPr>
          <w:rFonts w:ascii="Bookman Old Style" w:hAnsi="Bookman Old Style" w:cs="Arial"/>
          <w:sz w:val="24"/>
          <w:highlight w:val="yellow"/>
        </w:rPr>
        <w:t>Members must receive a notice</w:t>
      </w:r>
      <w:r w:rsidRPr="001A5C04">
        <w:rPr>
          <w:rFonts w:ascii="Bookman Old Style" w:hAnsi="Bookman Old Style" w:cs="Arial"/>
          <w:sz w:val="24"/>
        </w:rPr>
        <w:t xml:space="preserve"> of the relevant change at least 30 calendar days prior to effective date of change.</w:t>
      </w:r>
    </w:p>
    <w:p w14:paraId="0EF766A5" w14:textId="77777777" w:rsidR="00FB7F7B" w:rsidRPr="00D12570" w:rsidRDefault="00FB7F7B" w:rsidP="00FB7F7B">
      <w:pPr>
        <w:jc w:val="both"/>
        <w:rPr>
          <w:rFonts w:ascii="Bookman Old Style" w:hAnsi="Bookman Old Style" w:cs="Arial"/>
          <w:b/>
          <w:sz w:val="24"/>
          <w:u w:val="single"/>
        </w:rPr>
      </w:pPr>
      <w:r w:rsidRPr="00D12570">
        <w:rPr>
          <w:rFonts w:ascii="Bookman Old Style" w:hAnsi="Bookman Old Style" w:cs="Arial"/>
          <w:b/>
          <w:sz w:val="24"/>
          <w:u w:val="single"/>
        </w:rPr>
        <w:t xml:space="preserve">How to notify </w:t>
      </w:r>
      <w:r w:rsidR="00280683" w:rsidRPr="00D12570">
        <w:rPr>
          <w:rFonts w:ascii="Bookman Old Style" w:hAnsi="Bookman Old Style" w:cs="Arial"/>
          <w:b/>
          <w:sz w:val="24"/>
          <w:u w:val="single"/>
        </w:rPr>
        <w:t>DWIHN</w:t>
      </w:r>
      <w:r w:rsidRPr="00D12570">
        <w:rPr>
          <w:rFonts w:ascii="Bookman Old Style" w:hAnsi="Bookman Old Style" w:cs="Arial"/>
          <w:b/>
          <w:sz w:val="24"/>
          <w:u w:val="single"/>
        </w:rPr>
        <w:t xml:space="preserve"> of changes:</w:t>
      </w:r>
    </w:p>
    <w:p w14:paraId="44297B1E" w14:textId="3E8B0AE3" w:rsidR="00FB7F7B" w:rsidRPr="001A5C04" w:rsidRDefault="00FB7F7B" w:rsidP="00FB7F7B">
      <w:pPr>
        <w:jc w:val="both"/>
        <w:rPr>
          <w:rFonts w:ascii="Bookman Old Style" w:hAnsi="Bookman Old Style" w:cs="Arial"/>
          <w:sz w:val="24"/>
        </w:rPr>
      </w:pPr>
      <w:r w:rsidRPr="001A5C04">
        <w:rPr>
          <w:rFonts w:ascii="Bookman Old Style" w:hAnsi="Bookman Old Style" w:cs="Arial"/>
          <w:sz w:val="24"/>
        </w:rPr>
        <w:t xml:space="preserve">Providers must notify </w:t>
      </w:r>
      <w:r w:rsidR="00280683" w:rsidRPr="001A5C04">
        <w:rPr>
          <w:rFonts w:ascii="Bookman Old Style" w:hAnsi="Bookman Old Style" w:cs="Arial"/>
          <w:sz w:val="24"/>
        </w:rPr>
        <w:t>DWIHN</w:t>
      </w:r>
      <w:r w:rsidRPr="001A5C04">
        <w:rPr>
          <w:rFonts w:ascii="Bookman Old Style" w:hAnsi="Bookman Old Style" w:cs="Arial"/>
          <w:sz w:val="24"/>
        </w:rPr>
        <w:t xml:space="preserve"> Provider Network Support Specialist of impending changes by </w:t>
      </w:r>
      <w:r w:rsidR="006A6AAD" w:rsidRPr="001A5C04">
        <w:rPr>
          <w:rFonts w:ascii="Bookman Old Style" w:hAnsi="Bookman Old Style" w:cs="Arial"/>
          <w:sz w:val="24"/>
        </w:rPr>
        <w:t>emailing</w:t>
      </w:r>
      <w:r w:rsidRPr="001A5C04">
        <w:rPr>
          <w:rFonts w:ascii="Bookman Old Style" w:hAnsi="Bookman Old Style" w:cs="Arial"/>
          <w:sz w:val="24"/>
        </w:rPr>
        <w:t xml:space="preserve"> </w:t>
      </w:r>
      <w:hyperlink r:id="rId8" w:history="1">
        <w:r w:rsidR="006A6AAD" w:rsidRPr="001A5C04">
          <w:rPr>
            <w:rStyle w:val="Hyperlink"/>
            <w:rFonts w:ascii="Bookman Old Style" w:hAnsi="Bookman Old Style" w:cs="Arial"/>
            <w:sz w:val="24"/>
          </w:rPr>
          <w:t>pihpprovidernetwork@dwihn.org</w:t>
        </w:r>
      </w:hyperlink>
      <w:r w:rsidR="009550BB">
        <w:rPr>
          <w:rFonts w:ascii="Bookman Old Style" w:hAnsi="Bookman Old Style" w:cs="Arial"/>
          <w:sz w:val="24"/>
          <w:u w:val="single"/>
        </w:rPr>
        <w:t xml:space="preserve"> </w:t>
      </w:r>
      <w:r w:rsidR="009550BB">
        <w:rPr>
          <w:rFonts w:ascii="Bookman Old Style" w:hAnsi="Bookman Old Style" w:cs="Arial"/>
          <w:sz w:val="24"/>
        </w:rPr>
        <w:t xml:space="preserve"> </w:t>
      </w:r>
      <w:r w:rsidRPr="001A5C04">
        <w:rPr>
          <w:rFonts w:ascii="Bookman Old Style" w:hAnsi="Bookman Old Style" w:cs="Arial"/>
          <w:sz w:val="24"/>
        </w:rPr>
        <w:t xml:space="preserve">within 48 business hours of </w:t>
      </w:r>
      <w:r w:rsidR="00910841" w:rsidRPr="001A5C04">
        <w:rPr>
          <w:rFonts w:ascii="Bookman Old Style" w:hAnsi="Bookman Old Style" w:cs="Arial"/>
          <w:sz w:val="24"/>
        </w:rPr>
        <w:t>deciding</w:t>
      </w:r>
      <w:r w:rsidRPr="001A5C04">
        <w:rPr>
          <w:rFonts w:ascii="Bookman Old Style" w:hAnsi="Bookman Old Style" w:cs="Arial"/>
          <w:sz w:val="24"/>
        </w:rPr>
        <w:t xml:space="preserve"> to change or knowledge </w:t>
      </w:r>
      <w:r w:rsidR="00C67306">
        <w:rPr>
          <w:rFonts w:ascii="Bookman Old Style" w:hAnsi="Bookman Old Style" w:cs="Arial"/>
          <w:sz w:val="24"/>
        </w:rPr>
        <w:t xml:space="preserve">of </w:t>
      </w:r>
      <w:r w:rsidRPr="001A5C04">
        <w:rPr>
          <w:rFonts w:ascii="Bookman Old Style" w:hAnsi="Bookman Old Style" w:cs="Arial"/>
          <w:sz w:val="24"/>
        </w:rPr>
        <w:t xml:space="preserve">a change </w:t>
      </w:r>
      <w:r w:rsidR="00C67306">
        <w:rPr>
          <w:rFonts w:ascii="Bookman Old Style" w:hAnsi="Bookman Old Style" w:cs="Arial"/>
          <w:sz w:val="24"/>
        </w:rPr>
        <w:t>n</w:t>
      </w:r>
      <w:r w:rsidRPr="001A5C04">
        <w:rPr>
          <w:rFonts w:ascii="Bookman Old Style" w:hAnsi="Bookman Old Style" w:cs="Arial"/>
          <w:sz w:val="24"/>
        </w:rPr>
        <w:t xml:space="preserve">eeded. Verbal updates and changes must be followed up </w:t>
      </w:r>
      <w:r w:rsidR="009F50A2">
        <w:rPr>
          <w:rFonts w:ascii="Bookman Old Style" w:hAnsi="Bookman Old Style" w:cs="Arial"/>
          <w:sz w:val="24"/>
        </w:rPr>
        <w:t>by</w:t>
      </w:r>
      <w:r w:rsidRPr="001A5C04">
        <w:rPr>
          <w:rFonts w:ascii="Bookman Old Style" w:hAnsi="Bookman Old Style" w:cs="Arial"/>
          <w:sz w:val="24"/>
        </w:rPr>
        <w:t xml:space="preserve"> written notification. </w:t>
      </w:r>
    </w:p>
    <w:p w14:paraId="06650A10" w14:textId="1F649AAB" w:rsidR="00FB7F7B" w:rsidRDefault="00FB7F7B" w:rsidP="00FB7F7B">
      <w:pPr>
        <w:jc w:val="both"/>
        <w:rPr>
          <w:rFonts w:ascii="Bookman Old Style" w:hAnsi="Bookman Old Style" w:cs="Arial"/>
          <w:sz w:val="24"/>
          <w:u w:val="single"/>
        </w:rPr>
      </w:pPr>
      <w:r w:rsidRPr="001A5C04">
        <w:rPr>
          <w:rFonts w:ascii="Bookman Old Style" w:hAnsi="Bookman Old Style" w:cs="Arial"/>
          <w:sz w:val="24"/>
        </w:rPr>
        <w:t xml:space="preserve">Email all relevant information regarding the change to the following email address </w:t>
      </w:r>
      <w:hyperlink r:id="rId9" w:history="1">
        <w:r w:rsidR="00DB618C" w:rsidRPr="001A5C04">
          <w:rPr>
            <w:rStyle w:val="Hyperlink"/>
            <w:rFonts w:ascii="Bookman Old Style" w:hAnsi="Bookman Old Style" w:cs="Arial"/>
            <w:sz w:val="24"/>
          </w:rPr>
          <w:t>pihpprovidernetwork@dwihn.org</w:t>
        </w:r>
      </w:hyperlink>
      <w:r w:rsidRPr="001A5C04">
        <w:rPr>
          <w:rFonts w:ascii="Bookman Old Style" w:hAnsi="Bookman Old Style" w:cs="Arial"/>
          <w:sz w:val="24"/>
          <w:u w:val="single"/>
        </w:rPr>
        <w:t>.</w:t>
      </w:r>
    </w:p>
    <w:p w14:paraId="4EDC5C71" w14:textId="77777777" w:rsidR="00AF2915" w:rsidRDefault="00AF2915" w:rsidP="00FB7F7B">
      <w:pPr>
        <w:jc w:val="both"/>
        <w:rPr>
          <w:rFonts w:ascii="Bookman Old Style" w:hAnsi="Bookman Old Style" w:cs="Arial"/>
          <w:i/>
          <w:sz w:val="24"/>
        </w:rPr>
      </w:pPr>
      <w:r w:rsidRPr="00AF2915">
        <w:rPr>
          <w:rFonts w:ascii="Bookman Old Style" w:hAnsi="Bookman Old Style" w:cs="Arial"/>
          <w:i/>
          <w:sz w:val="24"/>
        </w:rPr>
        <w:t xml:space="preserve">***It is imperative that you adhere to these responsibilities </w:t>
      </w:r>
      <w:r>
        <w:rPr>
          <w:rFonts w:ascii="Bookman Old Style" w:hAnsi="Bookman Old Style" w:cs="Arial"/>
          <w:i/>
          <w:sz w:val="24"/>
        </w:rPr>
        <w:t xml:space="preserve">listed above </w:t>
      </w:r>
      <w:r w:rsidRPr="00AF2915">
        <w:rPr>
          <w:rFonts w:ascii="Bookman Old Style" w:hAnsi="Bookman Old Style" w:cs="Arial"/>
          <w:i/>
          <w:sz w:val="24"/>
        </w:rPr>
        <w:t xml:space="preserve">as they </w:t>
      </w:r>
      <w:r>
        <w:rPr>
          <w:rFonts w:ascii="Bookman Old Style" w:hAnsi="Bookman Old Style" w:cs="Arial"/>
          <w:i/>
          <w:sz w:val="24"/>
        </w:rPr>
        <w:t xml:space="preserve">are </w:t>
      </w:r>
      <w:r w:rsidRPr="00AF2915">
        <w:rPr>
          <w:rFonts w:ascii="Bookman Old Style" w:hAnsi="Bookman Old Style" w:cs="Arial"/>
          <w:i/>
          <w:sz w:val="24"/>
        </w:rPr>
        <w:t>directly link</w:t>
      </w:r>
      <w:r>
        <w:rPr>
          <w:rFonts w:ascii="Bookman Old Style" w:hAnsi="Bookman Old Style" w:cs="Arial"/>
          <w:i/>
          <w:sz w:val="24"/>
        </w:rPr>
        <w:t>ed</w:t>
      </w:r>
      <w:r w:rsidRPr="00AF2915">
        <w:rPr>
          <w:rFonts w:ascii="Bookman Old Style" w:hAnsi="Bookman Old Style" w:cs="Arial"/>
          <w:i/>
          <w:sz w:val="24"/>
        </w:rPr>
        <w:t xml:space="preserve"> to </w:t>
      </w:r>
      <w:r>
        <w:rPr>
          <w:rFonts w:ascii="Bookman Old Style" w:hAnsi="Bookman Old Style" w:cs="Arial"/>
          <w:i/>
          <w:sz w:val="24"/>
        </w:rPr>
        <w:t>the providers’</w:t>
      </w:r>
      <w:r w:rsidRPr="00AF2915">
        <w:rPr>
          <w:rFonts w:ascii="Bookman Old Style" w:hAnsi="Bookman Old Style" w:cs="Arial"/>
          <w:i/>
          <w:sz w:val="24"/>
        </w:rPr>
        <w:t xml:space="preserve"> performance </w:t>
      </w:r>
      <w:r>
        <w:rPr>
          <w:rFonts w:ascii="Bookman Old Style" w:hAnsi="Bookman Old Style" w:cs="Arial"/>
          <w:i/>
          <w:sz w:val="24"/>
        </w:rPr>
        <w:t xml:space="preserve">report card </w:t>
      </w:r>
      <w:r w:rsidRPr="00AF2915">
        <w:rPr>
          <w:rFonts w:ascii="Bookman Old Style" w:hAnsi="Bookman Old Style" w:cs="Arial"/>
          <w:i/>
          <w:sz w:val="24"/>
        </w:rPr>
        <w:t>matrix for contract renewal</w:t>
      </w:r>
      <w:r>
        <w:rPr>
          <w:rFonts w:ascii="Bookman Old Style" w:hAnsi="Bookman Old Style" w:cs="Arial"/>
          <w:i/>
          <w:sz w:val="24"/>
        </w:rPr>
        <w:t>.</w:t>
      </w:r>
      <w:r w:rsidRPr="00AF2915">
        <w:rPr>
          <w:rFonts w:ascii="Bookman Old Style" w:hAnsi="Bookman Old Style" w:cs="Arial"/>
          <w:i/>
          <w:sz w:val="24"/>
        </w:rPr>
        <w:t xml:space="preserve"> *** </w:t>
      </w:r>
    </w:p>
    <w:sectPr w:rsidR="00AF29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8D3A5" w14:textId="77777777" w:rsidR="00AF2915" w:rsidRDefault="00AF2915" w:rsidP="00AF2915">
      <w:pPr>
        <w:spacing w:after="0" w:line="240" w:lineRule="auto"/>
      </w:pPr>
      <w:r>
        <w:separator/>
      </w:r>
    </w:p>
  </w:endnote>
  <w:endnote w:type="continuationSeparator" w:id="0">
    <w:p w14:paraId="390D2DDB" w14:textId="77777777" w:rsidR="00AF2915" w:rsidRDefault="00AF2915" w:rsidP="00AF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57014" w14:textId="2CF4DA7E" w:rsidR="00AF2915" w:rsidRDefault="00AF2915">
    <w:pPr>
      <w:pStyle w:val="Footer"/>
    </w:pPr>
    <w:r w:rsidRPr="00AF2915">
      <w:t>R:\MCO</w:t>
    </w:r>
    <w:r>
      <w:t xml:space="preserve"> </w:t>
    </w:r>
    <w:r w:rsidRPr="00AF2915">
      <w:t>DWIHN Provider Responsibilities.docx</w:t>
    </w:r>
    <w:r>
      <w:t xml:space="preserve"> Rev.3/17/2020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1132" w14:textId="77777777" w:rsidR="00AF2915" w:rsidRDefault="00AF2915" w:rsidP="00AF2915">
      <w:pPr>
        <w:spacing w:after="0" w:line="240" w:lineRule="auto"/>
      </w:pPr>
      <w:r>
        <w:separator/>
      </w:r>
    </w:p>
  </w:footnote>
  <w:footnote w:type="continuationSeparator" w:id="0">
    <w:p w14:paraId="5E290ED9" w14:textId="77777777" w:rsidR="00AF2915" w:rsidRDefault="00AF2915" w:rsidP="00AF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C708C"/>
    <w:multiLevelType w:val="hybridMultilevel"/>
    <w:tmpl w:val="E984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7B"/>
    <w:rsid w:val="00065374"/>
    <w:rsid w:val="001A5C04"/>
    <w:rsid w:val="00280683"/>
    <w:rsid w:val="004D2C6B"/>
    <w:rsid w:val="00527205"/>
    <w:rsid w:val="006A6AAD"/>
    <w:rsid w:val="008457AB"/>
    <w:rsid w:val="008B713B"/>
    <w:rsid w:val="00910841"/>
    <w:rsid w:val="009550BB"/>
    <w:rsid w:val="009F50A2"/>
    <w:rsid w:val="00AF2915"/>
    <w:rsid w:val="00C25FB8"/>
    <w:rsid w:val="00C67306"/>
    <w:rsid w:val="00D12570"/>
    <w:rsid w:val="00DB618C"/>
    <w:rsid w:val="00F42FE7"/>
    <w:rsid w:val="00FB7F7B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6FC76F"/>
  <w15:chartTrackingRefBased/>
  <w15:docId w15:val="{B2826288-01F2-478C-9D75-F6DF4747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F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15"/>
  </w:style>
  <w:style w:type="paragraph" w:styleId="Footer">
    <w:name w:val="footer"/>
    <w:basedOn w:val="Normal"/>
    <w:link w:val="FooterChar"/>
    <w:uiPriority w:val="99"/>
    <w:unhideWhenUsed/>
    <w:rsid w:val="00AF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hpprovidernetwork@dwih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ihpprovidernetwork@dwih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Williams</dc:creator>
  <cp:keywords/>
  <dc:description/>
  <cp:lastModifiedBy>June White</cp:lastModifiedBy>
  <cp:revision>1</cp:revision>
  <dcterms:created xsi:type="dcterms:W3CDTF">2020-03-17T18:09:00Z</dcterms:created>
  <dcterms:modified xsi:type="dcterms:W3CDTF">2020-03-19T19:18:00Z</dcterms:modified>
</cp:coreProperties>
</file>